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E2" w:rsidRPr="00592EE2" w:rsidRDefault="00592EE2" w:rsidP="00592EE2">
      <w:pPr>
        <w:pStyle w:val="a3"/>
        <w:ind w:left="405"/>
        <w:rPr>
          <w:b/>
          <w:color w:val="000000" w:themeColor="text1"/>
        </w:rPr>
      </w:pPr>
      <w:r w:rsidRPr="00592EE2">
        <w:rPr>
          <w:b/>
          <w:color w:val="000000" w:themeColor="text1"/>
        </w:rPr>
        <w:t xml:space="preserve">                                               СОВЕТ ДЕПУТАТОВ  МУНИЦИПАЛЬНОГО ОБРАЗОВАНИЯ</w:t>
      </w:r>
    </w:p>
    <w:p w:rsidR="00592EE2" w:rsidRPr="00592EE2" w:rsidRDefault="00592EE2" w:rsidP="00592EE2">
      <w:pPr>
        <w:pStyle w:val="a3"/>
        <w:ind w:left="405"/>
        <w:rPr>
          <w:b/>
          <w:color w:val="000000" w:themeColor="text1"/>
        </w:rPr>
      </w:pPr>
      <w:r w:rsidRPr="00592EE2">
        <w:rPr>
          <w:b/>
          <w:color w:val="000000" w:themeColor="text1"/>
        </w:rPr>
        <w:t xml:space="preserve">                                                               СЕЛЬСКОЕ ПОСЕЛЕНИЕ «УСПЕНСКОЕ»</w:t>
      </w:r>
    </w:p>
    <w:p w:rsidR="00592EE2" w:rsidRPr="00592EE2" w:rsidRDefault="00592EE2" w:rsidP="00592EE2">
      <w:pPr>
        <w:pStyle w:val="a3"/>
        <w:tabs>
          <w:tab w:val="center" w:pos="4677"/>
        </w:tabs>
        <w:ind w:left="405"/>
        <w:rPr>
          <w:b/>
          <w:color w:val="000000" w:themeColor="text1"/>
        </w:rPr>
      </w:pPr>
      <w:r w:rsidRPr="00592EE2">
        <w:rPr>
          <w:b/>
          <w:color w:val="000000" w:themeColor="text1"/>
        </w:rPr>
        <w:t xml:space="preserve">                                                     РЖЕВСКОГО РАЙОНА ТВЕРСКОЙ ОБЛАСТИ</w:t>
      </w:r>
    </w:p>
    <w:p w:rsidR="00592EE2" w:rsidRPr="00592EE2" w:rsidRDefault="00592EE2" w:rsidP="00592EE2">
      <w:pPr>
        <w:pStyle w:val="a3"/>
        <w:ind w:left="45"/>
        <w:rPr>
          <w:color w:val="000000" w:themeColor="text1"/>
        </w:rPr>
      </w:pPr>
      <w:r w:rsidRPr="00592EE2">
        <w:rPr>
          <w:color w:val="000000" w:themeColor="text1"/>
        </w:rPr>
        <w:tab/>
      </w:r>
    </w:p>
    <w:p w:rsidR="00592EE2" w:rsidRPr="00592EE2" w:rsidRDefault="00592EE2" w:rsidP="00592EE2">
      <w:pPr>
        <w:pStyle w:val="a3"/>
        <w:ind w:left="45"/>
        <w:rPr>
          <w:color w:val="000000" w:themeColor="text1"/>
          <w:sz w:val="24"/>
          <w:szCs w:val="24"/>
        </w:rPr>
      </w:pPr>
      <w:r w:rsidRPr="00592EE2"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592EE2">
        <w:rPr>
          <w:color w:val="000000" w:themeColor="text1"/>
          <w:sz w:val="24"/>
          <w:szCs w:val="24"/>
        </w:rPr>
        <w:t>Р</w:t>
      </w:r>
      <w:proofErr w:type="gramEnd"/>
      <w:r w:rsidRPr="00592EE2">
        <w:rPr>
          <w:color w:val="000000" w:themeColor="text1"/>
          <w:sz w:val="24"/>
          <w:szCs w:val="24"/>
        </w:rPr>
        <w:t xml:space="preserve"> Е Ш Е Н И Е</w:t>
      </w:r>
    </w:p>
    <w:p w:rsidR="00592EE2" w:rsidRPr="00592EE2" w:rsidRDefault="00592EE2" w:rsidP="00592EE2">
      <w:pPr>
        <w:pStyle w:val="a3"/>
        <w:ind w:left="0" w:firstLine="284"/>
        <w:rPr>
          <w:color w:val="000000" w:themeColor="text1"/>
          <w:sz w:val="24"/>
          <w:szCs w:val="24"/>
        </w:rPr>
      </w:pPr>
    </w:p>
    <w:p w:rsidR="00592EE2" w:rsidRPr="00592EE2" w:rsidRDefault="00592EE2" w:rsidP="00592EE2">
      <w:pPr>
        <w:pStyle w:val="a3"/>
        <w:ind w:left="45" w:firstLine="284"/>
        <w:rPr>
          <w:color w:val="000000" w:themeColor="text1"/>
          <w:sz w:val="24"/>
          <w:szCs w:val="24"/>
        </w:rPr>
      </w:pPr>
      <w:r w:rsidRPr="00592EE2">
        <w:rPr>
          <w:color w:val="000000" w:themeColor="text1"/>
          <w:sz w:val="24"/>
          <w:szCs w:val="24"/>
        </w:rPr>
        <w:t xml:space="preserve">От   16 мая 2017 года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</w:t>
      </w:r>
      <w:r w:rsidRPr="00592EE2">
        <w:rPr>
          <w:color w:val="000000" w:themeColor="text1"/>
          <w:sz w:val="24"/>
          <w:szCs w:val="24"/>
        </w:rPr>
        <w:t xml:space="preserve">  № 100</w:t>
      </w:r>
    </w:p>
    <w:p w:rsidR="00592EE2" w:rsidRPr="00592EE2" w:rsidRDefault="00592EE2" w:rsidP="00592EE2">
      <w:pPr>
        <w:pStyle w:val="Standard"/>
        <w:ind w:left="45" w:firstLine="284"/>
        <w:rPr>
          <w:color w:val="000000" w:themeColor="text1"/>
          <w:lang w:val="ru-RU"/>
        </w:rPr>
      </w:pPr>
      <w:r w:rsidRPr="00592EE2">
        <w:rPr>
          <w:color w:val="000000" w:themeColor="text1"/>
          <w:lang w:val="ru-RU"/>
        </w:rPr>
        <w:t xml:space="preserve">       </w:t>
      </w:r>
    </w:p>
    <w:p w:rsidR="00592EE2" w:rsidRDefault="00592EE2" w:rsidP="00592EE2">
      <w:pPr>
        <w:pStyle w:val="Standard"/>
        <w:ind w:firstLine="284"/>
        <w:rPr>
          <w:b/>
          <w:lang w:val="ru-RU"/>
        </w:rPr>
      </w:pPr>
      <w:r w:rsidRPr="0075415E">
        <w:rPr>
          <w:b/>
          <w:lang w:val="ru-RU"/>
        </w:rPr>
        <w:t>О</w:t>
      </w:r>
      <w:r>
        <w:rPr>
          <w:b/>
          <w:lang w:val="ru-RU"/>
        </w:rPr>
        <w:t xml:space="preserve"> внесении изменений и дополнений</w:t>
      </w:r>
    </w:p>
    <w:p w:rsidR="00592EE2" w:rsidRDefault="00592EE2" w:rsidP="00592EE2">
      <w:pPr>
        <w:pStyle w:val="Standard"/>
        <w:ind w:left="45" w:firstLine="284"/>
        <w:rPr>
          <w:b/>
          <w:lang w:val="ru-RU"/>
        </w:rPr>
      </w:pPr>
      <w:r>
        <w:rPr>
          <w:b/>
          <w:lang w:val="ru-RU"/>
        </w:rPr>
        <w:t>в решение № 66 от 05.04.2016 года « Об установлении</w:t>
      </w:r>
    </w:p>
    <w:p w:rsidR="00592EE2" w:rsidRPr="0075415E" w:rsidRDefault="00592EE2" w:rsidP="00592EE2">
      <w:pPr>
        <w:pStyle w:val="Standard"/>
        <w:ind w:firstLine="284"/>
        <w:rPr>
          <w:b/>
          <w:lang w:val="ru-RU"/>
        </w:rPr>
      </w:pPr>
      <w:r>
        <w:rPr>
          <w:b/>
          <w:lang w:val="ru-RU"/>
        </w:rPr>
        <w:t>земельного налога»</w:t>
      </w:r>
    </w:p>
    <w:p w:rsidR="00592EE2" w:rsidRDefault="00592EE2" w:rsidP="00592EE2">
      <w:pPr>
        <w:pStyle w:val="Standard"/>
        <w:ind w:left="45" w:firstLine="284"/>
        <w:rPr>
          <w:lang w:val="ru-RU"/>
        </w:rPr>
      </w:pPr>
    </w:p>
    <w:p w:rsidR="00592EE2" w:rsidRPr="00592EE2" w:rsidRDefault="00592EE2" w:rsidP="00592EE2">
      <w:pPr>
        <w:ind w:left="45"/>
        <w:jc w:val="both"/>
        <w:rPr>
          <w:rFonts w:cs="Times New Roman"/>
        </w:rPr>
      </w:pPr>
      <w:r w:rsidRPr="00592EE2">
        <w:rPr>
          <w:rFonts w:cs="Times New Roman"/>
        </w:rPr>
        <w:t xml:space="preserve">      В соответствии с ч.4 ст.7 Федерального закона №131 –ФЗ от 06.10.2003 года «Об общих принципах организации местного самоуправления в Российской Федерации</w:t>
      </w:r>
      <w:proofErr w:type="gramStart"/>
      <w:r w:rsidRPr="00592EE2">
        <w:rPr>
          <w:rFonts w:cs="Times New Roman"/>
        </w:rPr>
        <w:t xml:space="preserve"> ,</w:t>
      </w:r>
      <w:proofErr w:type="gramEnd"/>
      <w:r w:rsidRPr="00592EE2">
        <w:rPr>
          <w:rFonts w:cs="Times New Roman"/>
        </w:rPr>
        <w:t xml:space="preserve">частью 2 ст.387   Налогового кодекса РФ </w:t>
      </w:r>
    </w:p>
    <w:p w:rsidR="00592EE2" w:rsidRPr="00592EE2" w:rsidRDefault="00592EE2" w:rsidP="008E1B64">
      <w:pPr>
        <w:ind w:left="45"/>
        <w:jc w:val="both"/>
        <w:rPr>
          <w:rFonts w:cs="Times New Roman"/>
        </w:rPr>
      </w:pPr>
      <w:r w:rsidRPr="00592EE2">
        <w:rPr>
          <w:rFonts w:cs="Times New Roman"/>
          <w:b/>
        </w:rPr>
        <w:t>Совет депутатов сельского поселения «</w:t>
      </w:r>
      <w:r>
        <w:rPr>
          <w:rFonts w:cs="Times New Roman"/>
          <w:b/>
        </w:rPr>
        <w:t>Успенское</w:t>
      </w:r>
      <w:r w:rsidRPr="00592EE2">
        <w:rPr>
          <w:rFonts w:cs="Times New Roman"/>
          <w:b/>
        </w:rPr>
        <w:t>» решил</w:t>
      </w:r>
      <w:r w:rsidRPr="00592EE2">
        <w:rPr>
          <w:rFonts w:cs="Times New Roman"/>
        </w:rPr>
        <w:t>:</w:t>
      </w:r>
    </w:p>
    <w:p w:rsidR="00592EE2" w:rsidRDefault="008E1B64" w:rsidP="008E1B64">
      <w:pPr>
        <w:pStyle w:val="a5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      </w:t>
      </w:r>
      <w:r w:rsidR="00592EE2" w:rsidRPr="00CB3CC3">
        <w:rPr>
          <w:rFonts w:cs="Times New Roman"/>
        </w:rPr>
        <w:t>1.Внести изменения и дополнения в решение Совета депутатов муниципального образования сельское поселение «</w:t>
      </w:r>
      <w:r w:rsidR="00592EE2">
        <w:rPr>
          <w:rFonts w:cs="Times New Roman"/>
        </w:rPr>
        <w:t>Успенское</w:t>
      </w:r>
      <w:r w:rsidR="00592EE2" w:rsidRPr="00CB3CC3">
        <w:rPr>
          <w:rFonts w:cs="Times New Roman"/>
        </w:rPr>
        <w:t>» Ржевского района Тверской области  №</w:t>
      </w:r>
      <w:r w:rsidR="00592EE2">
        <w:rPr>
          <w:rFonts w:cs="Times New Roman"/>
        </w:rPr>
        <w:t xml:space="preserve"> </w:t>
      </w:r>
      <w:r w:rsidR="00592EE2">
        <w:rPr>
          <w:b/>
        </w:rPr>
        <w:t>66 от 05.04.2016 года</w:t>
      </w:r>
      <w:r w:rsidR="00592EE2" w:rsidRPr="00CB3CC3">
        <w:rPr>
          <w:rFonts w:cs="Times New Roman"/>
        </w:rPr>
        <w:t xml:space="preserve"> г. «Об установлении земельного налога»</w:t>
      </w:r>
      <w:proofErr w:type="gramStart"/>
      <w:r w:rsidR="00592EE2" w:rsidRPr="00CB3CC3">
        <w:rPr>
          <w:rFonts w:cs="Times New Roman"/>
        </w:rPr>
        <w:t xml:space="preserve"> ,</w:t>
      </w:r>
      <w:proofErr w:type="gramEnd"/>
      <w:r w:rsidR="00592EE2" w:rsidRPr="00CB3CC3">
        <w:rPr>
          <w:rFonts w:cs="Times New Roman"/>
        </w:rPr>
        <w:t xml:space="preserve"> дополнив  Решение Совета  депутатов муниципального образования сельское поселение «</w:t>
      </w:r>
      <w:r w:rsidR="00592EE2">
        <w:rPr>
          <w:rFonts w:cs="Times New Roman"/>
        </w:rPr>
        <w:t>Успенское</w:t>
      </w:r>
      <w:r w:rsidR="00592EE2" w:rsidRPr="00CB3CC3">
        <w:rPr>
          <w:rFonts w:cs="Times New Roman"/>
        </w:rPr>
        <w:t xml:space="preserve">» пунктом </w:t>
      </w:r>
      <w:r w:rsidR="00592EE2" w:rsidRPr="00592EE2">
        <w:rPr>
          <w:rFonts w:cs="Times New Roman"/>
        </w:rPr>
        <w:t>3.3.</w:t>
      </w:r>
    </w:p>
    <w:p w:rsidR="00592EE2" w:rsidRDefault="00592EE2" w:rsidP="008E1B64">
      <w:pPr>
        <w:pStyle w:val="a5"/>
        <w:ind w:left="0"/>
        <w:jc w:val="both"/>
      </w:pPr>
      <w:r>
        <w:rPr>
          <w:rFonts w:cs="Times New Roman"/>
        </w:rPr>
        <w:t xml:space="preserve">-  </w:t>
      </w:r>
      <w:r w:rsidRPr="00592EE2">
        <w:rPr>
          <w:rFonts w:cs="Times New Roman"/>
        </w:rPr>
        <w:t xml:space="preserve">Для получения  налоговых льгот граждане предоставляют </w:t>
      </w:r>
      <w:r>
        <w:t xml:space="preserve">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92EE2" w:rsidRDefault="008E1B64" w:rsidP="008E1B64">
      <w:pPr>
        <w:pStyle w:val="a5"/>
        <w:ind w:left="0"/>
        <w:jc w:val="both"/>
      </w:pPr>
      <w:r>
        <w:t xml:space="preserve">            </w:t>
      </w:r>
      <w:r w:rsidR="00592EE2">
        <w:t xml:space="preserve">2. </w:t>
      </w:r>
      <w:r>
        <w:t>Пункты  4.1, 4.4 исключить.</w:t>
      </w:r>
    </w:p>
    <w:p w:rsidR="008E1B64" w:rsidRDefault="008E1B64" w:rsidP="008E1B64">
      <w:pPr>
        <w:pStyle w:val="a5"/>
        <w:ind w:left="0"/>
        <w:jc w:val="both"/>
      </w:pPr>
      <w:r>
        <w:t xml:space="preserve">            3. Изменить нумерацию пунктов:</w:t>
      </w:r>
    </w:p>
    <w:p w:rsidR="008E1B64" w:rsidRDefault="008E1B64" w:rsidP="008E1B64">
      <w:pPr>
        <w:pStyle w:val="a5"/>
        <w:ind w:left="0"/>
        <w:jc w:val="both"/>
      </w:pPr>
      <w:r>
        <w:t>Пункт 4.2 – соответствует  п. 4.1,</w:t>
      </w:r>
    </w:p>
    <w:p w:rsidR="008E1B64" w:rsidRDefault="008E1B64" w:rsidP="008E1B64">
      <w:pPr>
        <w:pStyle w:val="a5"/>
        <w:ind w:left="0"/>
        <w:jc w:val="both"/>
      </w:pPr>
      <w:r>
        <w:t>Пункт 4.3- соответствует пункту   4.2</w:t>
      </w:r>
    </w:p>
    <w:p w:rsidR="00592EE2" w:rsidRPr="00592EE2" w:rsidRDefault="008E1B64" w:rsidP="008E1B64">
      <w:pPr>
        <w:pStyle w:val="a5"/>
        <w:ind w:left="0"/>
        <w:jc w:val="both"/>
        <w:rPr>
          <w:rFonts w:cs="Times New Roman"/>
        </w:rPr>
      </w:pPr>
      <w:r>
        <w:t xml:space="preserve">           </w:t>
      </w:r>
      <w:r>
        <w:rPr>
          <w:rFonts w:cs="Times New Roman"/>
        </w:rPr>
        <w:t xml:space="preserve"> </w:t>
      </w:r>
      <w:r w:rsidR="00592EE2" w:rsidRPr="00592EE2">
        <w:rPr>
          <w:rFonts w:cs="Times New Roman"/>
        </w:rPr>
        <w:t>3.Настояшее решение вступает в силу с момента обнародования.</w:t>
      </w:r>
    </w:p>
    <w:p w:rsidR="00592EE2" w:rsidRDefault="00592EE2" w:rsidP="008E1B64">
      <w:pPr>
        <w:pStyle w:val="Standard"/>
        <w:jc w:val="both"/>
        <w:rPr>
          <w:lang w:val="ru-RU"/>
        </w:rPr>
      </w:pPr>
    </w:p>
    <w:p w:rsidR="00592EE2" w:rsidRDefault="00592EE2" w:rsidP="00592EE2">
      <w:pPr>
        <w:pStyle w:val="Standard"/>
        <w:ind w:left="45"/>
        <w:jc w:val="both"/>
        <w:rPr>
          <w:lang w:val="ru-RU"/>
        </w:rPr>
      </w:pPr>
    </w:p>
    <w:p w:rsidR="00592EE2" w:rsidRPr="008E1B64" w:rsidRDefault="00592EE2" w:rsidP="00592EE2">
      <w:pPr>
        <w:pStyle w:val="a3"/>
        <w:ind w:hanging="2160"/>
        <w:rPr>
          <w:rFonts w:ascii="Times New Roman" w:hAnsi="Times New Roman"/>
          <w:sz w:val="24"/>
          <w:szCs w:val="24"/>
        </w:rPr>
      </w:pPr>
      <w:r w:rsidRPr="008E1B64">
        <w:rPr>
          <w:rFonts w:ascii="Times New Roman" w:hAnsi="Times New Roman"/>
          <w:sz w:val="24"/>
          <w:szCs w:val="24"/>
        </w:rPr>
        <w:t xml:space="preserve">Глава сельского поселения «Успенское»                                         </w:t>
      </w:r>
      <w:r w:rsidR="008E1B64">
        <w:rPr>
          <w:rFonts w:ascii="Times New Roman" w:hAnsi="Times New Roman"/>
          <w:sz w:val="24"/>
          <w:szCs w:val="24"/>
        </w:rPr>
        <w:t xml:space="preserve">           </w:t>
      </w:r>
      <w:r w:rsidRPr="008E1B64">
        <w:rPr>
          <w:rFonts w:ascii="Times New Roman" w:hAnsi="Times New Roman"/>
          <w:sz w:val="24"/>
          <w:szCs w:val="24"/>
        </w:rPr>
        <w:t>И.Д.Королева</w:t>
      </w:r>
    </w:p>
    <w:p w:rsidR="00592EE2" w:rsidRDefault="00592EE2" w:rsidP="00592EE2">
      <w:pPr>
        <w:pStyle w:val="a3"/>
        <w:ind w:hanging="2160"/>
      </w:pPr>
    </w:p>
    <w:p w:rsidR="00592EE2" w:rsidRDefault="00592EE2" w:rsidP="00592EE2">
      <w:pPr>
        <w:pStyle w:val="Standard"/>
        <w:ind w:left="405"/>
        <w:jc w:val="both"/>
        <w:rPr>
          <w:lang w:val="ru-RU"/>
        </w:rPr>
      </w:pPr>
    </w:p>
    <w:p w:rsidR="00592EE2" w:rsidRDefault="00592EE2" w:rsidP="00592EE2"/>
    <w:p w:rsidR="00000000" w:rsidRDefault="008E1B6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69C8"/>
    <w:multiLevelType w:val="hybridMultilevel"/>
    <w:tmpl w:val="84D2D432"/>
    <w:lvl w:ilvl="0" w:tplc="05E69B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EE2"/>
    <w:rsid w:val="00592EE2"/>
    <w:rsid w:val="008E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2EE2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92EE2"/>
    <w:rPr>
      <w:rFonts w:ascii="Calibri" w:eastAsia="Times New Roman" w:hAnsi="Calibri" w:cs="Times New Roman"/>
      <w:color w:val="5A5A5A"/>
      <w:sz w:val="20"/>
      <w:szCs w:val="20"/>
      <w:lang w:eastAsia="en-US" w:bidi="en-US"/>
    </w:rPr>
  </w:style>
  <w:style w:type="paragraph" w:customStyle="1" w:styleId="Standard">
    <w:name w:val="Standard"/>
    <w:rsid w:val="00592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592EE2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92EE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92E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2EE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2EE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2E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2E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9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2</cp:revision>
  <dcterms:created xsi:type="dcterms:W3CDTF">2017-06-02T11:31:00Z</dcterms:created>
  <dcterms:modified xsi:type="dcterms:W3CDTF">2017-06-02T11:51:00Z</dcterms:modified>
</cp:coreProperties>
</file>